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489B" w:rsidRPr="00CE456F" w:rsidRDefault="00A95239" w:rsidP="00CE456F">
      <w:pPr>
        <w:jc w:val="both"/>
        <w:rPr>
          <w:rFonts w:ascii="Times New Roman" w:hAnsi="Times New Roman" w:cs="Times New Roman"/>
          <w:b/>
          <w:sz w:val="24"/>
          <w:szCs w:val="24"/>
          <w:u w:val="single"/>
        </w:rPr>
      </w:pPr>
      <w:r w:rsidRPr="00CE456F">
        <w:rPr>
          <w:rFonts w:ascii="Times New Roman" w:hAnsi="Times New Roman" w:cs="Times New Roman"/>
          <w:b/>
          <w:sz w:val="24"/>
          <w:szCs w:val="24"/>
          <w:u w:val="single"/>
        </w:rPr>
        <w:t xml:space="preserve">Справка об </w:t>
      </w:r>
      <w:r w:rsidR="003D0449">
        <w:rPr>
          <w:rFonts w:ascii="Times New Roman" w:hAnsi="Times New Roman" w:cs="Times New Roman"/>
          <w:b/>
          <w:sz w:val="24"/>
          <w:szCs w:val="24"/>
          <w:u w:val="single"/>
        </w:rPr>
        <w:t>АО «</w:t>
      </w:r>
      <w:r w:rsidRPr="00CE456F">
        <w:rPr>
          <w:rFonts w:ascii="Times New Roman" w:hAnsi="Times New Roman" w:cs="Times New Roman"/>
          <w:b/>
          <w:sz w:val="24"/>
          <w:szCs w:val="24"/>
          <w:u w:val="single"/>
        </w:rPr>
        <w:t>ЭКСАР</w:t>
      </w:r>
      <w:r w:rsidR="003D0449">
        <w:rPr>
          <w:rFonts w:ascii="Times New Roman" w:hAnsi="Times New Roman" w:cs="Times New Roman"/>
          <w:b/>
          <w:sz w:val="24"/>
          <w:szCs w:val="24"/>
          <w:u w:val="single"/>
        </w:rPr>
        <w:t>»</w:t>
      </w:r>
    </w:p>
    <w:p w:rsidR="00A95239" w:rsidRPr="00CE456F" w:rsidRDefault="00A95239" w:rsidP="00CE456F">
      <w:pPr>
        <w:jc w:val="both"/>
        <w:rPr>
          <w:rFonts w:ascii="Times New Roman" w:hAnsi="Times New Roman" w:cs="Times New Roman"/>
          <w:i/>
          <w:sz w:val="24"/>
          <w:szCs w:val="24"/>
        </w:rPr>
      </w:pPr>
      <w:r w:rsidRPr="00CE456F">
        <w:rPr>
          <w:rFonts w:ascii="Times New Roman" w:hAnsi="Times New Roman" w:cs="Times New Roman"/>
          <w:b/>
          <w:i/>
          <w:sz w:val="24"/>
          <w:szCs w:val="24"/>
        </w:rPr>
        <w:t>Российское агентство по страхованию экспортных кредитов и инвестиций</w:t>
      </w:r>
      <w:r w:rsidRPr="00CE456F">
        <w:rPr>
          <w:rFonts w:ascii="Times New Roman" w:hAnsi="Times New Roman" w:cs="Times New Roman"/>
          <w:i/>
          <w:sz w:val="24"/>
          <w:szCs w:val="24"/>
        </w:rPr>
        <w:t xml:space="preserve"> </w:t>
      </w:r>
      <w:r w:rsidRPr="00CE456F">
        <w:rPr>
          <w:rFonts w:ascii="Times New Roman" w:hAnsi="Times New Roman" w:cs="Times New Roman"/>
          <w:b/>
          <w:i/>
          <w:sz w:val="24"/>
          <w:szCs w:val="24"/>
        </w:rPr>
        <w:t>(ЭКСАР)</w:t>
      </w:r>
      <w:r w:rsidRPr="00CE456F">
        <w:rPr>
          <w:rFonts w:ascii="Times New Roman" w:hAnsi="Times New Roman" w:cs="Times New Roman"/>
          <w:i/>
          <w:sz w:val="24"/>
          <w:szCs w:val="24"/>
        </w:rPr>
        <w:t xml:space="preserve"> создано в 2011 году. Агентство является специализированным государственным институтом поддержки экспорта для реализации страхового инструментария защиты экспортных кредитов и инвестиций. ЭКСАР является национальным экспортным кредитным агентством (ЭКА). С момента создания Агентства государством сформировано и реализуется ряд системных инициатив по обеспечению стимулов развития экспортной </w:t>
      </w:r>
      <w:proofErr w:type="gramStart"/>
      <w:r w:rsidRPr="00CE456F">
        <w:rPr>
          <w:rFonts w:ascii="Times New Roman" w:hAnsi="Times New Roman" w:cs="Times New Roman"/>
          <w:i/>
          <w:sz w:val="24"/>
          <w:szCs w:val="24"/>
        </w:rPr>
        <w:t>деятельности</w:t>
      </w:r>
      <w:proofErr w:type="gramEnd"/>
      <w:r w:rsidRPr="00CE456F">
        <w:rPr>
          <w:rFonts w:ascii="Times New Roman" w:hAnsi="Times New Roman" w:cs="Times New Roman"/>
          <w:i/>
          <w:sz w:val="24"/>
          <w:szCs w:val="24"/>
        </w:rPr>
        <w:t xml:space="preserve"> как на уровне национальной экономики, так и в отношении отдельных направлений и секторов (инновации, авиастроение, с/х продукция, экспорт предприятий МСП и пр.).</w:t>
      </w:r>
    </w:p>
    <w:p w:rsidR="00A95239" w:rsidRPr="00CE456F" w:rsidRDefault="00A95239" w:rsidP="00CE456F">
      <w:pPr>
        <w:jc w:val="both"/>
        <w:rPr>
          <w:rFonts w:ascii="Times New Roman" w:hAnsi="Times New Roman" w:cs="Times New Roman"/>
          <w:i/>
          <w:sz w:val="24"/>
          <w:szCs w:val="24"/>
        </w:rPr>
      </w:pPr>
      <w:r w:rsidRPr="00CE456F">
        <w:rPr>
          <w:rFonts w:ascii="Times New Roman" w:hAnsi="Times New Roman" w:cs="Times New Roman"/>
          <w:i/>
          <w:sz w:val="24"/>
          <w:szCs w:val="24"/>
        </w:rPr>
        <w:t xml:space="preserve">Основная цель деятельности ЭКСАР – поддержка высокотехнологичного экспорта и инвестиций за рубеж посредством страхования предпринимательских и (или) политических рисков. Уставный капитал агентства составляет 43,5 </w:t>
      </w:r>
      <w:proofErr w:type="gramStart"/>
      <w:r w:rsidRPr="00CE456F">
        <w:rPr>
          <w:rFonts w:ascii="Times New Roman" w:hAnsi="Times New Roman" w:cs="Times New Roman"/>
          <w:i/>
          <w:sz w:val="24"/>
          <w:szCs w:val="24"/>
        </w:rPr>
        <w:t>млрд</w:t>
      </w:r>
      <w:proofErr w:type="gramEnd"/>
      <w:r w:rsidRPr="00CE456F">
        <w:rPr>
          <w:rFonts w:ascii="Times New Roman" w:hAnsi="Times New Roman" w:cs="Times New Roman"/>
          <w:i/>
          <w:sz w:val="24"/>
          <w:szCs w:val="24"/>
        </w:rPr>
        <w:t xml:space="preserve"> рублей.</w:t>
      </w:r>
    </w:p>
    <w:p w:rsidR="000C0C2B" w:rsidRPr="00CE456F" w:rsidRDefault="000C0C2B" w:rsidP="00CE456F">
      <w:pPr>
        <w:jc w:val="both"/>
        <w:rPr>
          <w:rFonts w:ascii="Times New Roman" w:hAnsi="Times New Roman" w:cs="Times New Roman"/>
          <w:i/>
          <w:sz w:val="24"/>
          <w:szCs w:val="24"/>
        </w:rPr>
      </w:pPr>
      <w:r w:rsidRPr="00CE456F">
        <w:rPr>
          <w:rFonts w:ascii="Times New Roman" w:hAnsi="Times New Roman" w:cs="Times New Roman"/>
          <w:i/>
          <w:sz w:val="24"/>
          <w:szCs w:val="24"/>
        </w:rPr>
        <w:t xml:space="preserve">Агентство является активным участников процессов развития государственной системы поддержки экспорта и на регулярной основе взаимодействует по данным вопросам с ключевыми министерствами и ведомствами (в том числе, Правительство Российской Федерации, </w:t>
      </w:r>
      <w:proofErr w:type="spellStart"/>
      <w:r w:rsidRPr="00CE456F">
        <w:rPr>
          <w:rFonts w:ascii="Times New Roman" w:hAnsi="Times New Roman" w:cs="Times New Roman"/>
          <w:i/>
          <w:sz w:val="24"/>
          <w:szCs w:val="24"/>
        </w:rPr>
        <w:t>Минэкономразития</w:t>
      </w:r>
      <w:proofErr w:type="spellEnd"/>
      <w:r w:rsidRPr="00CE456F">
        <w:rPr>
          <w:rFonts w:ascii="Times New Roman" w:hAnsi="Times New Roman" w:cs="Times New Roman"/>
          <w:i/>
          <w:sz w:val="24"/>
          <w:szCs w:val="24"/>
        </w:rPr>
        <w:t xml:space="preserve"> России, Минфин России, </w:t>
      </w:r>
      <w:proofErr w:type="spellStart"/>
      <w:r w:rsidRPr="00CE456F">
        <w:rPr>
          <w:rFonts w:ascii="Times New Roman" w:hAnsi="Times New Roman" w:cs="Times New Roman"/>
          <w:i/>
          <w:sz w:val="24"/>
          <w:szCs w:val="24"/>
        </w:rPr>
        <w:t>Минпромторг</w:t>
      </w:r>
      <w:proofErr w:type="spellEnd"/>
      <w:r w:rsidRPr="00CE456F">
        <w:rPr>
          <w:rFonts w:ascii="Times New Roman" w:hAnsi="Times New Roman" w:cs="Times New Roman"/>
          <w:i/>
          <w:sz w:val="24"/>
          <w:szCs w:val="24"/>
        </w:rPr>
        <w:t xml:space="preserve"> России и др.), аккумулируя экспертизу и международный </w:t>
      </w:r>
      <w:proofErr w:type="gramStart"/>
      <w:r w:rsidRPr="00CE456F">
        <w:rPr>
          <w:rFonts w:ascii="Times New Roman" w:hAnsi="Times New Roman" w:cs="Times New Roman"/>
          <w:i/>
          <w:sz w:val="24"/>
          <w:szCs w:val="24"/>
        </w:rPr>
        <w:t>опыт</w:t>
      </w:r>
      <w:proofErr w:type="gramEnd"/>
      <w:r w:rsidRPr="00CE456F">
        <w:rPr>
          <w:rFonts w:ascii="Times New Roman" w:hAnsi="Times New Roman" w:cs="Times New Roman"/>
          <w:i/>
          <w:sz w:val="24"/>
          <w:szCs w:val="24"/>
        </w:rPr>
        <w:t xml:space="preserve"> как в специализированной зоне финансового инструментария, так и являясь провайдером интересов экспортеров за счет накопленного опыта работы с экспортными сделками и понимания специфики развития экспортных операций в России.</w:t>
      </w:r>
      <w:r w:rsidRPr="00CE456F">
        <w:rPr>
          <w:rFonts w:ascii="Times New Roman" w:hAnsi="Times New Roman" w:cs="Times New Roman"/>
          <w:color w:val="333333"/>
          <w:sz w:val="24"/>
          <w:szCs w:val="24"/>
        </w:rPr>
        <w:t xml:space="preserve"> </w:t>
      </w:r>
      <w:r w:rsidRPr="00CE456F">
        <w:rPr>
          <w:rFonts w:ascii="Times New Roman" w:hAnsi="Times New Roman" w:cs="Times New Roman"/>
          <w:i/>
          <w:sz w:val="24"/>
          <w:szCs w:val="24"/>
        </w:rPr>
        <w:t>В декабре 2015 года единственным акционером АО «ЭКСАР» стало АО «Российский экспортный центр».</w:t>
      </w:r>
    </w:p>
    <w:p w:rsidR="006E4045" w:rsidRPr="006E4045" w:rsidRDefault="006E4045" w:rsidP="006E4045">
      <w:pPr>
        <w:jc w:val="both"/>
        <w:rPr>
          <w:rFonts w:ascii="Times New Roman" w:hAnsi="Times New Roman" w:cs="Times New Roman"/>
          <w:i/>
          <w:sz w:val="24"/>
          <w:szCs w:val="24"/>
          <w:lang w:val="en-US"/>
        </w:rPr>
      </w:pPr>
      <w:r w:rsidRPr="006E4045">
        <w:rPr>
          <w:rFonts w:ascii="Times New Roman" w:hAnsi="Times New Roman" w:cs="Times New Roman"/>
          <w:i/>
          <w:sz w:val="24"/>
          <w:szCs w:val="24"/>
          <w:lang w:val="en"/>
        </w:rPr>
        <w:t xml:space="preserve">EXIAR was established in 2011 as a </w:t>
      </w:r>
      <w:proofErr w:type="spellStart"/>
      <w:r w:rsidRPr="006E4045">
        <w:rPr>
          <w:rFonts w:ascii="Times New Roman" w:hAnsi="Times New Roman" w:cs="Times New Roman"/>
          <w:i/>
          <w:sz w:val="24"/>
          <w:szCs w:val="24"/>
          <w:lang w:val="en"/>
        </w:rPr>
        <w:t>specialised</w:t>
      </w:r>
      <w:proofErr w:type="spellEnd"/>
      <w:r w:rsidRPr="006E4045">
        <w:rPr>
          <w:rFonts w:ascii="Times New Roman" w:hAnsi="Times New Roman" w:cs="Times New Roman"/>
          <w:i/>
          <w:sz w:val="24"/>
          <w:szCs w:val="24"/>
          <w:lang w:val="en"/>
        </w:rPr>
        <w:t xml:space="preserve"> state institution to support exports through the provision of a range of export credit and investment insurance products. It is Russia’s national export credit agency (ECA). E</w:t>
      </w:r>
      <w:r w:rsidRPr="006E4045">
        <w:rPr>
          <w:rFonts w:ascii="Times New Roman" w:hAnsi="Times New Roman" w:cs="Times New Roman"/>
          <w:i/>
          <w:sz w:val="24"/>
          <w:szCs w:val="24"/>
        </w:rPr>
        <w:t>Х</w:t>
      </w:r>
      <w:r w:rsidRPr="006E4045">
        <w:rPr>
          <w:rFonts w:ascii="Times New Roman" w:hAnsi="Times New Roman" w:cs="Times New Roman"/>
          <w:i/>
          <w:sz w:val="24"/>
          <w:szCs w:val="24"/>
          <w:lang w:val="en"/>
        </w:rPr>
        <w:t>IAR chartered capital</w:t>
      </w:r>
      <w:r w:rsidRPr="006E4045">
        <w:rPr>
          <w:rFonts w:ascii="Times New Roman" w:hAnsi="Times New Roman" w:cs="Times New Roman"/>
          <w:i/>
          <w:sz w:val="24"/>
          <w:szCs w:val="24"/>
          <w:lang w:val="en-US"/>
        </w:rPr>
        <w:t xml:space="preserve"> is 43</w:t>
      </w:r>
      <w:proofErr w:type="gramStart"/>
      <w:r w:rsidRPr="006E4045">
        <w:rPr>
          <w:rFonts w:ascii="Times New Roman" w:hAnsi="Times New Roman" w:cs="Times New Roman"/>
          <w:i/>
          <w:sz w:val="24"/>
          <w:szCs w:val="24"/>
          <w:lang w:val="en-US"/>
        </w:rPr>
        <w:t>,5</w:t>
      </w:r>
      <w:proofErr w:type="gramEnd"/>
      <w:r w:rsidRPr="006E4045">
        <w:rPr>
          <w:rFonts w:ascii="Times New Roman" w:hAnsi="Times New Roman" w:cs="Times New Roman"/>
          <w:i/>
          <w:sz w:val="24"/>
          <w:szCs w:val="24"/>
          <w:lang w:val="en-US"/>
        </w:rPr>
        <w:t xml:space="preserve"> </w:t>
      </w:r>
      <w:proofErr w:type="spellStart"/>
      <w:r w:rsidRPr="006E4045">
        <w:rPr>
          <w:rFonts w:ascii="Times New Roman" w:hAnsi="Times New Roman" w:cs="Times New Roman"/>
          <w:i/>
          <w:sz w:val="24"/>
          <w:szCs w:val="24"/>
          <w:lang w:val="en-US"/>
        </w:rPr>
        <w:t>bln</w:t>
      </w:r>
      <w:proofErr w:type="spellEnd"/>
      <w:r w:rsidRPr="006E4045">
        <w:rPr>
          <w:rFonts w:ascii="Times New Roman" w:hAnsi="Times New Roman" w:cs="Times New Roman"/>
          <w:i/>
          <w:sz w:val="24"/>
          <w:szCs w:val="24"/>
          <w:lang w:val="en-US"/>
        </w:rPr>
        <w:t xml:space="preserve"> rub.</w:t>
      </w:r>
      <w:r w:rsidRPr="006E4045">
        <w:rPr>
          <w:rFonts w:ascii="Times New Roman" w:hAnsi="Times New Roman" w:cs="Times New Roman"/>
          <w:i/>
          <w:sz w:val="24"/>
          <w:szCs w:val="24"/>
          <w:lang w:val="en"/>
        </w:rPr>
        <w:t xml:space="preserve"> Since the agency’s inception, a range of systemic initiatives have been drafted and implemented to help boost export activity both at the national level, and in specific areas and industries (innovation, aviation, agriculture, exports by SMEs, etc.).</w:t>
      </w:r>
    </w:p>
    <w:p w:rsidR="006E4045" w:rsidRPr="003D0449" w:rsidRDefault="006E4045" w:rsidP="006E4045">
      <w:pPr>
        <w:jc w:val="both"/>
        <w:rPr>
          <w:rFonts w:ascii="Times New Roman" w:hAnsi="Times New Roman" w:cs="Times New Roman"/>
          <w:i/>
          <w:sz w:val="24"/>
          <w:szCs w:val="24"/>
          <w:lang w:val="en-US"/>
        </w:rPr>
      </w:pPr>
      <w:r w:rsidRPr="006E4045">
        <w:rPr>
          <w:rFonts w:ascii="Times New Roman" w:hAnsi="Times New Roman" w:cs="Times New Roman"/>
          <w:i/>
          <w:sz w:val="24"/>
          <w:szCs w:val="24"/>
          <w:lang w:val="en"/>
        </w:rPr>
        <w:t xml:space="preserve">The agency plays an active role in helping to further develop the state’s export support system. It also regularly interacts with key ministries and agencies on related matters, including with the Russian government, the Ministry of Economic Development, the Ministry of Finance, and the Ministry of Industry and Trade. At the same time, it continues to accumulate expertise and international experience in the highly </w:t>
      </w:r>
      <w:proofErr w:type="spellStart"/>
      <w:r w:rsidRPr="006E4045">
        <w:rPr>
          <w:rFonts w:ascii="Times New Roman" w:hAnsi="Times New Roman" w:cs="Times New Roman"/>
          <w:i/>
          <w:sz w:val="24"/>
          <w:szCs w:val="24"/>
          <w:lang w:val="en"/>
        </w:rPr>
        <w:t>specialised</w:t>
      </w:r>
      <w:proofErr w:type="spellEnd"/>
      <w:r w:rsidRPr="006E4045">
        <w:rPr>
          <w:rFonts w:ascii="Times New Roman" w:hAnsi="Times New Roman" w:cs="Times New Roman"/>
          <w:i/>
          <w:sz w:val="24"/>
          <w:szCs w:val="24"/>
          <w:lang w:val="en"/>
        </w:rPr>
        <w:t xml:space="preserve"> field of financial services, while also acting to meet the needs of exporters. The agency’s success in this area is in large part due to its accrued experience in export transactions and its understanding of the specific requirements of growing exports in Russia. On 10 December 2015, the Russian export center became the sole shareholder of JSC "EXIAR".</w:t>
      </w:r>
    </w:p>
    <w:p w:rsidR="005B286A" w:rsidRPr="003D0449" w:rsidRDefault="005B286A" w:rsidP="006E4045">
      <w:pPr>
        <w:jc w:val="both"/>
        <w:rPr>
          <w:rFonts w:ascii="Times New Roman" w:hAnsi="Times New Roman" w:cs="Times New Roman"/>
          <w:i/>
          <w:sz w:val="24"/>
          <w:szCs w:val="24"/>
          <w:lang w:val="en-US"/>
        </w:rPr>
      </w:pPr>
    </w:p>
    <w:p w:rsidR="005B286A" w:rsidRPr="003D0449" w:rsidRDefault="005B286A" w:rsidP="006E4045">
      <w:pPr>
        <w:jc w:val="both"/>
        <w:rPr>
          <w:rFonts w:ascii="Times New Roman" w:hAnsi="Times New Roman" w:cs="Times New Roman"/>
          <w:i/>
          <w:sz w:val="24"/>
          <w:szCs w:val="24"/>
          <w:lang w:val="en-US"/>
        </w:rPr>
      </w:pPr>
    </w:p>
    <w:p w:rsidR="005B286A" w:rsidRPr="003D0449" w:rsidRDefault="005B286A" w:rsidP="006E4045">
      <w:pPr>
        <w:jc w:val="both"/>
        <w:rPr>
          <w:rFonts w:ascii="Times New Roman" w:hAnsi="Times New Roman" w:cs="Times New Roman"/>
          <w:i/>
          <w:sz w:val="24"/>
          <w:szCs w:val="24"/>
          <w:lang w:val="en-US"/>
        </w:rPr>
      </w:pPr>
    </w:p>
    <w:p w:rsidR="005B286A" w:rsidRPr="005B286A" w:rsidRDefault="005B286A" w:rsidP="005B286A">
      <w:pPr>
        <w:shd w:val="clear" w:color="auto" w:fill="EAF1DD" w:themeFill="accent3" w:themeFillTint="33"/>
        <w:spacing w:after="120" w:line="216" w:lineRule="auto"/>
        <w:jc w:val="center"/>
        <w:rPr>
          <w:rFonts w:ascii="Times New Roman" w:hAnsi="Times New Roman" w:cs="Times New Roman"/>
          <w:b/>
          <w:sz w:val="28"/>
          <w:szCs w:val="24"/>
        </w:rPr>
      </w:pPr>
      <w:proofErr w:type="spellStart"/>
      <w:r w:rsidRPr="005B286A">
        <w:rPr>
          <w:rFonts w:ascii="Times New Roman" w:hAnsi="Times New Roman" w:cs="Times New Roman"/>
          <w:b/>
          <w:sz w:val="28"/>
          <w:szCs w:val="24"/>
        </w:rPr>
        <w:lastRenderedPageBreak/>
        <w:t>Бэкграундер</w:t>
      </w:r>
      <w:proofErr w:type="spellEnd"/>
      <w:r w:rsidRPr="005B286A">
        <w:rPr>
          <w:rFonts w:ascii="Times New Roman" w:hAnsi="Times New Roman" w:cs="Times New Roman"/>
          <w:b/>
          <w:sz w:val="28"/>
          <w:szCs w:val="24"/>
        </w:rPr>
        <w:t xml:space="preserve"> </w:t>
      </w:r>
    </w:p>
    <w:p w:rsidR="005B286A" w:rsidRPr="00631EF5" w:rsidRDefault="005B286A" w:rsidP="005B286A">
      <w:pPr>
        <w:jc w:val="both"/>
        <w:rPr>
          <w:rFonts w:ascii="Times New Roman" w:hAnsi="Times New Roman" w:cs="Times New Roman"/>
          <w:i/>
          <w:sz w:val="24"/>
          <w:szCs w:val="24"/>
        </w:rPr>
      </w:pPr>
      <w:r w:rsidRPr="00CE456F">
        <w:rPr>
          <w:rFonts w:ascii="Times New Roman" w:hAnsi="Times New Roman" w:cs="Times New Roman"/>
          <w:b/>
          <w:i/>
          <w:sz w:val="24"/>
          <w:szCs w:val="24"/>
        </w:rPr>
        <w:t xml:space="preserve">Российское агентство по страхованию экспортных кредитов и инвестиций (ЭКСАР) </w:t>
      </w:r>
      <w:r w:rsidRPr="00CE456F">
        <w:rPr>
          <w:rFonts w:ascii="Times New Roman" w:hAnsi="Times New Roman" w:cs="Times New Roman"/>
          <w:i/>
          <w:sz w:val="24"/>
          <w:szCs w:val="24"/>
        </w:rPr>
        <w:t xml:space="preserve">создано в 2011 году. Основная цель деятельности ЭКСАР – поддержка высокотехнологичного экспорта и инвестиций за рубеж посредством страхования предпринимательских и (или) политических рисков. Уставный капитал агентства составляет 43,5 </w:t>
      </w:r>
      <w:proofErr w:type="gramStart"/>
      <w:r w:rsidRPr="00CE456F">
        <w:rPr>
          <w:rFonts w:ascii="Times New Roman" w:hAnsi="Times New Roman" w:cs="Times New Roman"/>
          <w:i/>
          <w:sz w:val="24"/>
          <w:szCs w:val="24"/>
        </w:rPr>
        <w:t>млрд</w:t>
      </w:r>
      <w:proofErr w:type="gramEnd"/>
      <w:r w:rsidRPr="00CE456F">
        <w:rPr>
          <w:rFonts w:ascii="Times New Roman" w:hAnsi="Times New Roman" w:cs="Times New Roman"/>
          <w:i/>
          <w:sz w:val="24"/>
          <w:szCs w:val="24"/>
        </w:rPr>
        <w:t xml:space="preserve"> рублей.</w:t>
      </w:r>
      <w:r w:rsidRPr="00CE456F">
        <w:rPr>
          <w:rFonts w:ascii="Times New Roman" w:hAnsi="Times New Roman" w:cs="Times New Roman"/>
          <w:color w:val="333333"/>
          <w:sz w:val="24"/>
          <w:szCs w:val="24"/>
        </w:rPr>
        <w:t xml:space="preserve"> </w:t>
      </w:r>
      <w:r w:rsidRPr="00CE456F">
        <w:rPr>
          <w:rFonts w:ascii="Times New Roman" w:hAnsi="Times New Roman" w:cs="Times New Roman"/>
          <w:i/>
          <w:sz w:val="24"/>
          <w:szCs w:val="24"/>
        </w:rPr>
        <w:t>В декабре 2015 года единственным акционером АО «ЭКСАР» стало АО «Российский экспортный центр».</w:t>
      </w:r>
    </w:p>
    <w:p w:rsidR="005B286A" w:rsidRDefault="005B286A" w:rsidP="005B286A">
      <w:pPr>
        <w:jc w:val="both"/>
        <w:rPr>
          <w:rFonts w:ascii="Times New Roman" w:hAnsi="Times New Roman" w:cs="Times New Roman"/>
          <w:i/>
          <w:sz w:val="24"/>
          <w:szCs w:val="24"/>
        </w:rPr>
      </w:pPr>
      <w:r w:rsidRPr="00CE456F">
        <w:rPr>
          <w:rFonts w:ascii="Times New Roman" w:hAnsi="Times New Roman" w:cs="Times New Roman"/>
          <w:i/>
          <w:sz w:val="24"/>
          <w:szCs w:val="24"/>
          <w:lang w:val="en"/>
        </w:rPr>
        <w:t xml:space="preserve">EXIAR was established </w:t>
      </w:r>
      <w:r>
        <w:rPr>
          <w:rFonts w:ascii="Times New Roman" w:hAnsi="Times New Roman" w:cs="Times New Roman"/>
          <w:i/>
          <w:sz w:val="24"/>
          <w:szCs w:val="24"/>
          <w:lang w:val="en"/>
        </w:rPr>
        <w:t xml:space="preserve">in 2011 </w:t>
      </w:r>
      <w:r w:rsidRPr="00CE456F">
        <w:rPr>
          <w:rFonts w:ascii="Times New Roman" w:hAnsi="Times New Roman" w:cs="Times New Roman"/>
          <w:i/>
          <w:sz w:val="24"/>
          <w:szCs w:val="24"/>
          <w:lang w:val="en"/>
        </w:rPr>
        <w:t xml:space="preserve">as a </w:t>
      </w:r>
      <w:proofErr w:type="spellStart"/>
      <w:r w:rsidRPr="00CE456F">
        <w:rPr>
          <w:rFonts w:ascii="Times New Roman" w:hAnsi="Times New Roman" w:cs="Times New Roman"/>
          <w:i/>
          <w:sz w:val="24"/>
          <w:szCs w:val="24"/>
          <w:lang w:val="en"/>
        </w:rPr>
        <w:t>specialised</w:t>
      </w:r>
      <w:proofErr w:type="spellEnd"/>
      <w:r w:rsidRPr="00CE456F">
        <w:rPr>
          <w:rFonts w:ascii="Times New Roman" w:hAnsi="Times New Roman" w:cs="Times New Roman"/>
          <w:i/>
          <w:sz w:val="24"/>
          <w:szCs w:val="24"/>
          <w:lang w:val="en"/>
        </w:rPr>
        <w:t xml:space="preserve"> state institution to support exports through the provision of a range of export credit and investment insurance products. It is Russia’s nati</w:t>
      </w:r>
      <w:r>
        <w:rPr>
          <w:rFonts w:ascii="Times New Roman" w:hAnsi="Times New Roman" w:cs="Times New Roman"/>
          <w:i/>
          <w:sz w:val="24"/>
          <w:szCs w:val="24"/>
          <w:lang w:val="en"/>
        </w:rPr>
        <w:t>onal export credit agency (ECA)</w:t>
      </w:r>
      <w:r w:rsidRPr="00CE456F">
        <w:rPr>
          <w:rFonts w:ascii="Times New Roman" w:hAnsi="Times New Roman" w:cs="Times New Roman"/>
          <w:i/>
          <w:sz w:val="24"/>
          <w:szCs w:val="24"/>
          <w:lang w:val="en"/>
        </w:rPr>
        <w:t xml:space="preserve">. </w:t>
      </w:r>
      <w:r>
        <w:rPr>
          <w:rFonts w:ascii="Times New Roman" w:hAnsi="Times New Roman" w:cs="Times New Roman"/>
          <w:i/>
          <w:sz w:val="24"/>
          <w:szCs w:val="24"/>
          <w:lang w:val="en"/>
        </w:rPr>
        <w:t>E</w:t>
      </w:r>
      <w:r>
        <w:rPr>
          <w:rFonts w:ascii="Times New Roman" w:hAnsi="Times New Roman" w:cs="Times New Roman"/>
          <w:i/>
          <w:sz w:val="24"/>
          <w:szCs w:val="24"/>
        </w:rPr>
        <w:t>Х</w:t>
      </w:r>
      <w:r>
        <w:rPr>
          <w:rFonts w:ascii="Times New Roman" w:hAnsi="Times New Roman" w:cs="Times New Roman"/>
          <w:i/>
          <w:sz w:val="24"/>
          <w:szCs w:val="24"/>
          <w:lang w:val="en"/>
        </w:rPr>
        <w:t>IAR c</w:t>
      </w:r>
      <w:r w:rsidRPr="006E4045">
        <w:rPr>
          <w:rFonts w:ascii="Times New Roman" w:hAnsi="Times New Roman" w:cs="Times New Roman"/>
          <w:i/>
          <w:sz w:val="24"/>
          <w:szCs w:val="24"/>
          <w:lang w:val="en"/>
        </w:rPr>
        <w:t>hartered capital</w:t>
      </w:r>
      <w:r w:rsidRPr="006E4045">
        <w:rPr>
          <w:rFonts w:ascii="Times New Roman" w:hAnsi="Times New Roman" w:cs="Times New Roman"/>
          <w:i/>
          <w:sz w:val="24"/>
          <w:szCs w:val="24"/>
          <w:lang w:val="en-US"/>
        </w:rPr>
        <w:t xml:space="preserve"> </w:t>
      </w:r>
      <w:r>
        <w:rPr>
          <w:rFonts w:ascii="Times New Roman" w:hAnsi="Times New Roman" w:cs="Times New Roman"/>
          <w:i/>
          <w:sz w:val="24"/>
          <w:szCs w:val="24"/>
          <w:lang w:val="en-US"/>
        </w:rPr>
        <w:t>is 43</w:t>
      </w:r>
      <w:proofErr w:type="gramStart"/>
      <w:r>
        <w:rPr>
          <w:rFonts w:ascii="Times New Roman" w:hAnsi="Times New Roman" w:cs="Times New Roman"/>
          <w:i/>
          <w:sz w:val="24"/>
          <w:szCs w:val="24"/>
          <w:lang w:val="en-US"/>
        </w:rPr>
        <w:t>,5</w:t>
      </w:r>
      <w:proofErr w:type="gramEnd"/>
      <w:r>
        <w:rPr>
          <w:rFonts w:ascii="Times New Roman" w:hAnsi="Times New Roman" w:cs="Times New Roman"/>
          <w:i/>
          <w:sz w:val="24"/>
          <w:szCs w:val="24"/>
          <w:lang w:val="en-US"/>
        </w:rPr>
        <w:t xml:space="preserve"> </w:t>
      </w:r>
      <w:proofErr w:type="spellStart"/>
      <w:r>
        <w:rPr>
          <w:rFonts w:ascii="Times New Roman" w:hAnsi="Times New Roman" w:cs="Times New Roman"/>
          <w:i/>
          <w:sz w:val="24"/>
          <w:szCs w:val="24"/>
          <w:lang w:val="en-US"/>
        </w:rPr>
        <w:t>bln</w:t>
      </w:r>
      <w:proofErr w:type="spellEnd"/>
      <w:r>
        <w:rPr>
          <w:rFonts w:ascii="Times New Roman" w:hAnsi="Times New Roman" w:cs="Times New Roman"/>
          <w:i/>
          <w:sz w:val="24"/>
          <w:szCs w:val="24"/>
          <w:lang w:val="en-US"/>
        </w:rPr>
        <w:t xml:space="preserve"> rub.</w:t>
      </w:r>
      <w:r w:rsidRPr="006E4045">
        <w:rPr>
          <w:rFonts w:ascii="Ubuntu" w:hAnsi="Ubuntu" w:cs="Arial"/>
          <w:color w:val="333333"/>
          <w:lang w:val="en"/>
        </w:rPr>
        <w:t xml:space="preserve"> </w:t>
      </w:r>
      <w:r w:rsidRPr="006E4045">
        <w:rPr>
          <w:rFonts w:ascii="Times New Roman" w:hAnsi="Times New Roman" w:cs="Times New Roman"/>
          <w:i/>
          <w:sz w:val="24"/>
          <w:szCs w:val="24"/>
          <w:lang w:val="en"/>
        </w:rPr>
        <w:t>On 10 December 2015, the Russian export center became the sole shareholder of JSC "EXIAR".</w:t>
      </w:r>
    </w:p>
    <w:p w:rsidR="003D0449" w:rsidRPr="001864D8" w:rsidRDefault="003D0449" w:rsidP="003D0449">
      <w:pPr>
        <w:spacing w:after="0" w:line="240" w:lineRule="auto"/>
        <w:rPr>
          <w:rFonts w:ascii="Times New Roman" w:hAnsi="Times New Roman" w:cs="Times New Roman"/>
          <w:i/>
          <w:sz w:val="24"/>
          <w:szCs w:val="24"/>
          <w:shd w:val="clear" w:color="auto" w:fill="FFFFFF"/>
        </w:rPr>
      </w:pPr>
      <w:r w:rsidRPr="001864D8">
        <w:rPr>
          <w:rFonts w:ascii="Times New Roman" w:hAnsi="Times New Roman" w:cs="Times New Roman"/>
          <w:i/>
          <w:sz w:val="24"/>
          <w:szCs w:val="24"/>
          <w:shd w:val="clear" w:color="auto" w:fill="FFFFFF"/>
        </w:rPr>
        <w:t xml:space="preserve">Подробная информация на сайте АО </w:t>
      </w:r>
      <w:r>
        <w:rPr>
          <w:rFonts w:ascii="Times New Roman" w:hAnsi="Times New Roman" w:cs="Times New Roman"/>
          <w:i/>
          <w:sz w:val="24"/>
          <w:szCs w:val="24"/>
          <w:shd w:val="clear" w:color="auto" w:fill="FFFFFF"/>
        </w:rPr>
        <w:t>«ЭКСАР»</w:t>
      </w:r>
      <w:r w:rsidRPr="001864D8">
        <w:rPr>
          <w:rFonts w:ascii="Times New Roman" w:hAnsi="Times New Roman" w:cs="Times New Roman"/>
          <w:i/>
          <w:sz w:val="24"/>
          <w:szCs w:val="24"/>
          <w:shd w:val="clear" w:color="auto" w:fill="FFFFFF"/>
        </w:rPr>
        <w:t xml:space="preserve">: </w:t>
      </w:r>
      <w:hyperlink r:id="rId5" w:history="1"/>
      <w:r w:rsidRPr="001864D8">
        <w:rPr>
          <w:rFonts w:ascii="Times New Roman" w:hAnsi="Times New Roman" w:cs="Times New Roman"/>
          <w:i/>
          <w:sz w:val="24"/>
          <w:szCs w:val="24"/>
          <w:shd w:val="clear" w:color="auto" w:fill="FFFFFF"/>
        </w:rPr>
        <w:t xml:space="preserve"> </w:t>
      </w:r>
      <w:hyperlink r:id="rId6" w:history="1"/>
      <w:r>
        <w:rPr>
          <w:rFonts w:ascii="Times New Roman" w:hAnsi="Times New Roman" w:cs="Times New Roman"/>
          <w:i/>
          <w:sz w:val="24"/>
          <w:szCs w:val="24"/>
          <w:shd w:val="clear" w:color="auto" w:fill="FFFFFF"/>
        </w:rPr>
        <w:t xml:space="preserve"> </w:t>
      </w:r>
      <w:hyperlink r:id="rId7" w:history="1">
        <w:r w:rsidRPr="00961014">
          <w:rPr>
            <w:rStyle w:val="a5"/>
            <w:rFonts w:ascii="Times New Roman" w:hAnsi="Times New Roman" w:cs="Times New Roman"/>
            <w:i/>
            <w:sz w:val="24"/>
            <w:szCs w:val="24"/>
            <w:shd w:val="clear" w:color="auto" w:fill="FFFFFF"/>
          </w:rPr>
          <w:t>http://www.exiar.ru/</w:t>
        </w:r>
      </w:hyperlink>
      <w:r>
        <w:rPr>
          <w:rFonts w:ascii="Times New Roman" w:hAnsi="Times New Roman" w:cs="Times New Roman"/>
          <w:i/>
          <w:sz w:val="24"/>
          <w:szCs w:val="24"/>
          <w:shd w:val="clear" w:color="auto" w:fill="FFFFFF"/>
        </w:rPr>
        <w:t xml:space="preserve"> </w:t>
      </w:r>
      <w:r w:rsidRPr="001864D8">
        <w:rPr>
          <w:rFonts w:ascii="Times New Roman" w:hAnsi="Times New Roman" w:cs="Times New Roman"/>
          <w:i/>
          <w:sz w:val="24"/>
          <w:szCs w:val="24"/>
          <w:shd w:val="clear" w:color="auto" w:fill="FFFFFF"/>
        </w:rPr>
        <w:t xml:space="preserve"> </w:t>
      </w:r>
    </w:p>
    <w:p w:rsidR="003D0449" w:rsidRPr="003D0449" w:rsidRDefault="003D0449" w:rsidP="005B286A">
      <w:pPr>
        <w:jc w:val="both"/>
        <w:rPr>
          <w:rFonts w:ascii="Times New Roman" w:hAnsi="Times New Roman" w:cs="Times New Roman"/>
          <w:i/>
          <w:sz w:val="24"/>
          <w:szCs w:val="24"/>
        </w:rPr>
      </w:pPr>
    </w:p>
    <w:p w:rsidR="005B286A" w:rsidRPr="003D0449" w:rsidRDefault="005B286A" w:rsidP="006E4045">
      <w:pPr>
        <w:jc w:val="both"/>
        <w:rPr>
          <w:rFonts w:ascii="Times New Roman" w:hAnsi="Times New Roman" w:cs="Times New Roman"/>
          <w:i/>
          <w:sz w:val="24"/>
          <w:szCs w:val="24"/>
        </w:rPr>
      </w:pPr>
      <w:bookmarkStart w:id="0" w:name="_GoBack"/>
      <w:bookmarkEnd w:id="0"/>
    </w:p>
    <w:sectPr w:rsidR="005B286A" w:rsidRPr="003D04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Ubuntu">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239"/>
    <w:rsid w:val="0003489B"/>
    <w:rsid w:val="000C0C2B"/>
    <w:rsid w:val="003D0449"/>
    <w:rsid w:val="005B286A"/>
    <w:rsid w:val="00631EF5"/>
    <w:rsid w:val="006E4045"/>
    <w:rsid w:val="00A95239"/>
    <w:rsid w:val="00CE456F"/>
    <w:rsid w:val="00E54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0C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0C2B"/>
    <w:rPr>
      <w:rFonts w:ascii="Tahoma" w:hAnsi="Tahoma" w:cs="Tahoma"/>
      <w:sz w:val="16"/>
      <w:szCs w:val="16"/>
    </w:rPr>
  </w:style>
  <w:style w:type="character" w:styleId="a5">
    <w:name w:val="Hyperlink"/>
    <w:basedOn w:val="a0"/>
    <w:uiPriority w:val="99"/>
    <w:unhideWhenUsed/>
    <w:rsid w:val="003D044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C0C2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C0C2B"/>
    <w:rPr>
      <w:rFonts w:ascii="Tahoma" w:hAnsi="Tahoma" w:cs="Tahoma"/>
      <w:sz w:val="16"/>
      <w:szCs w:val="16"/>
    </w:rPr>
  </w:style>
  <w:style w:type="character" w:styleId="a5">
    <w:name w:val="Hyperlink"/>
    <w:basedOn w:val="a0"/>
    <w:uiPriority w:val="99"/>
    <w:unhideWhenUsed/>
    <w:rsid w:val="003D04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08619">
      <w:bodyDiv w:val="1"/>
      <w:marLeft w:val="0"/>
      <w:marRight w:val="0"/>
      <w:marTop w:val="0"/>
      <w:marBottom w:val="0"/>
      <w:divBdr>
        <w:top w:val="none" w:sz="0" w:space="0" w:color="auto"/>
        <w:left w:val="none" w:sz="0" w:space="0" w:color="auto"/>
        <w:bottom w:val="none" w:sz="0" w:space="0" w:color="auto"/>
        <w:right w:val="none" w:sz="0" w:space="0" w:color="auto"/>
      </w:divBdr>
      <w:divsChild>
        <w:div w:id="1336610610">
          <w:marLeft w:val="0"/>
          <w:marRight w:val="0"/>
          <w:marTop w:val="0"/>
          <w:marBottom w:val="0"/>
          <w:divBdr>
            <w:top w:val="none" w:sz="0" w:space="0" w:color="auto"/>
            <w:left w:val="none" w:sz="0" w:space="0" w:color="auto"/>
            <w:bottom w:val="none" w:sz="0" w:space="0" w:color="auto"/>
            <w:right w:val="none" w:sz="0" w:space="0" w:color="auto"/>
          </w:divBdr>
          <w:divsChild>
            <w:div w:id="1432776520">
              <w:marLeft w:val="0"/>
              <w:marRight w:val="0"/>
              <w:marTop w:val="0"/>
              <w:marBottom w:val="0"/>
              <w:divBdr>
                <w:top w:val="none" w:sz="0" w:space="0" w:color="auto"/>
                <w:left w:val="none" w:sz="0" w:space="0" w:color="auto"/>
                <w:bottom w:val="none" w:sz="0" w:space="0" w:color="auto"/>
                <w:right w:val="none" w:sz="0" w:space="0" w:color="auto"/>
              </w:divBdr>
              <w:divsChild>
                <w:div w:id="2053186161">
                  <w:marLeft w:val="0"/>
                  <w:marRight w:val="0"/>
                  <w:marTop w:val="0"/>
                  <w:marBottom w:val="0"/>
                  <w:divBdr>
                    <w:top w:val="none" w:sz="0" w:space="0" w:color="auto"/>
                    <w:left w:val="none" w:sz="0" w:space="0" w:color="auto"/>
                    <w:bottom w:val="none" w:sz="0" w:space="0" w:color="auto"/>
                    <w:right w:val="none" w:sz="0" w:space="0" w:color="auto"/>
                  </w:divBdr>
                  <w:divsChild>
                    <w:div w:id="890073709">
                      <w:marLeft w:val="-225"/>
                      <w:marRight w:val="-225"/>
                      <w:marTop w:val="0"/>
                      <w:marBottom w:val="0"/>
                      <w:divBdr>
                        <w:top w:val="none" w:sz="0" w:space="0" w:color="auto"/>
                        <w:left w:val="none" w:sz="0" w:space="0" w:color="auto"/>
                        <w:bottom w:val="none" w:sz="0" w:space="0" w:color="auto"/>
                        <w:right w:val="none" w:sz="0" w:space="0" w:color="auto"/>
                      </w:divBdr>
                      <w:divsChild>
                        <w:div w:id="738214798">
                          <w:marLeft w:val="0"/>
                          <w:marRight w:val="0"/>
                          <w:marTop w:val="0"/>
                          <w:marBottom w:val="0"/>
                          <w:divBdr>
                            <w:top w:val="none" w:sz="0" w:space="0" w:color="auto"/>
                            <w:left w:val="none" w:sz="0" w:space="0" w:color="auto"/>
                            <w:bottom w:val="none" w:sz="0" w:space="0" w:color="auto"/>
                            <w:right w:val="none" w:sz="0" w:space="0" w:color="auto"/>
                          </w:divBdr>
                          <w:divsChild>
                            <w:div w:id="1432818667">
                              <w:marLeft w:val="0"/>
                              <w:marRight w:val="0"/>
                              <w:marTop w:val="0"/>
                              <w:marBottom w:val="0"/>
                              <w:divBdr>
                                <w:top w:val="none" w:sz="0" w:space="0" w:color="auto"/>
                                <w:left w:val="none" w:sz="0" w:space="0" w:color="auto"/>
                                <w:bottom w:val="none" w:sz="0" w:space="0" w:color="auto"/>
                                <w:right w:val="none" w:sz="0" w:space="0" w:color="auto"/>
                              </w:divBdr>
                              <w:divsChild>
                                <w:div w:id="2084522632">
                                  <w:marLeft w:val="0"/>
                                  <w:marRight w:val="0"/>
                                  <w:marTop w:val="0"/>
                                  <w:marBottom w:val="0"/>
                                  <w:divBdr>
                                    <w:top w:val="none" w:sz="0" w:space="0" w:color="auto"/>
                                    <w:left w:val="none" w:sz="0" w:space="0" w:color="auto"/>
                                    <w:bottom w:val="none" w:sz="0" w:space="0" w:color="auto"/>
                                    <w:right w:val="none" w:sz="0" w:space="0" w:color="auto"/>
                                  </w:divBdr>
                                  <w:divsChild>
                                    <w:div w:id="690880560">
                                      <w:marLeft w:val="0"/>
                                      <w:marRight w:val="0"/>
                                      <w:marTop w:val="0"/>
                                      <w:marBottom w:val="0"/>
                                      <w:divBdr>
                                        <w:top w:val="none" w:sz="0" w:space="0" w:color="auto"/>
                                        <w:left w:val="none" w:sz="0" w:space="0" w:color="auto"/>
                                        <w:bottom w:val="none" w:sz="0" w:space="0" w:color="auto"/>
                                        <w:right w:val="none" w:sz="0" w:space="0" w:color="auto"/>
                                      </w:divBdr>
                                    </w:div>
                                    <w:div w:id="1187795221">
                                      <w:marLeft w:val="0"/>
                                      <w:marRight w:val="0"/>
                                      <w:marTop w:val="0"/>
                                      <w:marBottom w:val="0"/>
                                      <w:divBdr>
                                        <w:top w:val="none" w:sz="0" w:space="0" w:color="auto"/>
                                        <w:left w:val="none" w:sz="0" w:space="0" w:color="auto"/>
                                        <w:bottom w:val="none" w:sz="0" w:space="0" w:color="auto"/>
                                        <w:right w:val="none" w:sz="0" w:space="0" w:color="auto"/>
                                      </w:divBdr>
                                    </w:div>
                                    <w:div w:id="2085950232">
                                      <w:marLeft w:val="0"/>
                                      <w:marRight w:val="0"/>
                                      <w:marTop w:val="0"/>
                                      <w:marBottom w:val="0"/>
                                      <w:divBdr>
                                        <w:top w:val="none" w:sz="0" w:space="0" w:color="auto"/>
                                        <w:left w:val="none" w:sz="0" w:space="0" w:color="auto"/>
                                        <w:bottom w:val="none" w:sz="0" w:space="0" w:color="auto"/>
                                        <w:right w:val="none" w:sz="0" w:space="0" w:color="auto"/>
                                      </w:divBdr>
                                      <w:divsChild>
                                        <w:div w:id="983239611">
                                          <w:marLeft w:val="0"/>
                                          <w:marRight w:val="0"/>
                                          <w:marTop w:val="0"/>
                                          <w:marBottom w:val="0"/>
                                          <w:divBdr>
                                            <w:top w:val="none" w:sz="0" w:space="0" w:color="auto"/>
                                            <w:left w:val="none" w:sz="0" w:space="0" w:color="auto"/>
                                            <w:bottom w:val="none" w:sz="0" w:space="0" w:color="auto"/>
                                            <w:right w:val="none" w:sz="0" w:space="0" w:color="auto"/>
                                          </w:divBdr>
                                        </w:div>
                                        <w:div w:id="396975215">
                                          <w:marLeft w:val="0"/>
                                          <w:marRight w:val="0"/>
                                          <w:marTop w:val="0"/>
                                          <w:marBottom w:val="0"/>
                                          <w:divBdr>
                                            <w:top w:val="none" w:sz="0" w:space="0" w:color="auto"/>
                                            <w:left w:val="none" w:sz="0" w:space="0" w:color="auto"/>
                                            <w:bottom w:val="none" w:sz="0" w:space="0" w:color="auto"/>
                                            <w:right w:val="none" w:sz="0" w:space="0" w:color="auto"/>
                                          </w:divBdr>
                                        </w:div>
                                        <w:div w:id="520094986">
                                          <w:marLeft w:val="0"/>
                                          <w:marRight w:val="0"/>
                                          <w:marTop w:val="0"/>
                                          <w:marBottom w:val="0"/>
                                          <w:divBdr>
                                            <w:top w:val="none" w:sz="0" w:space="0" w:color="auto"/>
                                            <w:left w:val="none" w:sz="0" w:space="0" w:color="auto"/>
                                            <w:bottom w:val="none" w:sz="0" w:space="0" w:color="auto"/>
                                            <w:right w:val="none" w:sz="0" w:space="0" w:color="auto"/>
                                          </w:divBdr>
                                        </w:div>
                                        <w:div w:id="163109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4511791">
      <w:bodyDiv w:val="1"/>
      <w:marLeft w:val="0"/>
      <w:marRight w:val="0"/>
      <w:marTop w:val="0"/>
      <w:marBottom w:val="0"/>
      <w:divBdr>
        <w:top w:val="none" w:sz="0" w:space="0" w:color="auto"/>
        <w:left w:val="none" w:sz="0" w:space="0" w:color="auto"/>
        <w:bottom w:val="none" w:sz="0" w:space="0" w:color="auto"/>
        <w:right w:val="none" w:sz="0" w:space="0" w:color="auto"/>
      </w:divBdr>
      <w:divsChild>
        <w:div w:id="1826511662">
          <w:marLeft w:val="0"/>
          <w:marRight w:val="0"/>
          <w:marTop w:val="0"/>
          <w:marBottom w:val="0"/>
          <w:divBdr>
            <w:top w:val="none" w:sz="0" w:space="0" w:color="auto"/>
            <w:left w:val="none" w:sz="0" w:space="0" w:color="auto"/>
            <w:bottom w:val="none" w:sz="0" w:space="0" w:color="auto"/>
            <w:right w:val="none" w:sz="0" w:space="0" w:color="auto"/>
          </w:divBdr>
          <w:divsChild>
            <w:div w:id="985548114">
              <w:marLeft w:val="0"/>
              <w:marRight w:val="0"/>
              <w:marTop w:val="0"/>
              <w:marBottom w:val="0"/>
              <w:divBdr>
                <w:top w:val="none" w:sz="0" w:space="0" w:color="auto"/>
                <w:left w:val="none" w:sz="0" w:space="0" w:color="auto"/>
                <w:bottom w:val="none" w:sz="0" w:space="0" w:color="auto"/>
                <w:right w:val="none" w:sz="0" w:space="0" w:color="auto"/>
              </w:divBdr>
              <w:divsChild>
                <w:div w:id="1729454205">
                  <w:marLeft w:val="0"/>
                  <w:marRight w:val="0"/>
                  <w:marTop w:val="0"/>
                  <w:marBottom w:val="0"/>
                  <w:divBdr>
                    <w:top w:val="none" w:sz="0" w:space="0" w:color="auto"/>
                    <w:left w:val="none" w:sz="0" w:space="0" w:color="auto"/>
                    <w:bottom w:val="none" w:sz="0" w:space="0" w:color="auto"/>
                    <w:right w:val="none" w:sz="0" w:space="0" w:color="auto"/>
                  </w:divBdr>
                  <w:divsChild>
                    <w:div w:id="1851798788">
                      <w:marLeft w:val="-225"/>
                      <w:marRight w:val="-225"/>
                      <w:marTop w:val="0"/>
                      <w:marBottom w:val="0"/>
                      <w:divBdr>
                        <w:top w:val="none" w:sz="0" w:space="0" w:color="auto"/>
                        <w:left w:val="none" w:sz="0" w:space="0" w:color="auto"/>
                        <w:bottom w:val="none" w:sz="0" w:space="0" w:color="auto"/>
                        <w:right w:val="none" w:sz="0" w:space="0" w:color="auto"/>
                      </w:divBdr>
                      <w:divsChild>
                        <w:div w:id="602105753">
                          <w:marLeft w:val="0"/>
                          <w:marRight w:val="0"/>
                          <w:marTop w:val="0"/>
                          <w:marBottom w:val="0"/>
                          <w:divBdr>
                            <w:top w:val="none" w:sz="0" w:space="0" w:color="auto"/>
                            <w:left w:val="none" w:sz="0" w:space="0" w:color="auto"/>
                            <w:bottom w:val="none" w:sz="0" w:space="0" w:color="auto"/>
                            <w:right w:val="none" w:sz="0" w:space="0" w:color="auto"/>
                          </w:divBdr>
                          <w:divsChild>
                            <w:div w:id="1971789487">
                              <w:marLeft w:val="0"/>
                              <w:marRight w:val="0"/>
                              <w:marTop w:val="0"/>
                              <w:marBottom w:val="0"/>
                              <w:divBdr>
                                <w:top w:val="none" w:sz="0" w:space="0" w:color="auto"/>
                                <w:left w:val="none" w:sz="0" w:space="0" w:color="auto"/>
                                <w:bottom w:val="none" w:sz="0" w:space="0" w:color="auto"/>
                                <w:right w:val="none" w:sz="0" w:space="0" w:color="auto"/>
                              </w:divBdr>
                              <w:divsChild>
                                <w:div w:id="792795241">
                                  <w:marLeft w:val="0"/>
                                  <w:marRight w:val="0"/>
                                  <w:marTop w:val="0"/>
                                  <w:marBottom w:val="0"/>
                                  <w:divBdr>
                                    <w:top w:val="none" w:sz="0" w:space="0" w:color="auto"/>
                                    <w:left w:val="none" w:sz="0" w:space="0" w:color="auto"/>
                                    <w:bottom w:val="none" w:sz="0" w:space="0" w:color="auto"/>
                                    <w:right w:val="none" w:sz="0" w:space="0" w:color="auto"/>
                                  </w:divBdr>
                                  <w:divsChild>
                                    <w:div w:id="880089312">
                                      <w:marLeft w:val="0"/>
                                      <w:marRight w:val="0"/>
                                      <w:marTop w:val="0"/>
                                      <w:marBottom w:val="0"/>
                                      <w:divBdr>
                                        <w:top w:val="none" w:sz="0" w:space="0" w:color="auto"/>
                                        <w:left w:val="none" w:sz="0" w:space="0" w:color="auto"/>
                                        <w:bottom w:val="none" w:sz="0" w:space="0" w:color="auto"/>
                                        <w:right w:val="none" w:sz="0" w:space="0" w:color="auto"/>
                                      </w:divBdr>
                                    </w:div>
                                    <w:div w:id="1463034689">
                                      <w:marLeft w:val="0"/>
                                      <w:marRight w:val="0"/>
                                      <w:marTop w:val="0"/>
                                      <w:marBottom w:val="0"/>
                                      <w:divBdr>
                                        <w:top w:val="none" w:sz="0" w:space="0" w:color="auto"/>
                                        <w:left w:val="none" w:sz="0" w:space="0" w:color="auto"/>
                                        <w:bottom w:val="none" w:sz="0" w:space="0" w:color="auto"/>
                                        <w:right w:val="none" w:sz="0" w:space="0" w:color="auto"/>
                                      </w:divBdr>
                                    </w:div>
                                    <w:div w:id="951126812">
                                      <w:marLeft w:val="0"/>
                                      <w:marRight w:val="0"/>
                                      <w:marTop w:val="0"/>
                                      <w:marBottom w:val="0"/>
                                      <w:divBdr>
                                        <w:top w:val="none" w:sz="0" w:space="0" w:color="auto"/>
                                        <w:left w:val="none" w:sz="0" w:space="0" w:color="auto"/>
                                        <w:bottom w:val="none" w:sz="0" w:space="0" w:color="auto"/>
                                        <w:right w:val="none" w:sz="0" w:space="0" w:color="auto"/>
                                      </w:divBdr>
                                      <w:divsChild>
                                        <w:div w:id="223034009">
                                          <w:marLeft w:val="0"/>
                                          <w:marRight w:val="0"/>
                                          <w:marTop w:val="0"/>
                                          <w:marBottom w:val="0"/>
                                          <w:divBdr>
                                            <w:top w:val="none" w:sz="0" w:space="0" w:color="auto"/>
                                            <w:left w:val="none" w:sz="0" w:space="0" w:color="auto"/>
                                            <w:bottom w:val="none" w:sz="0" w:space="0" w:color="auto"/>
                                            <w:right w:val="none" w:sz="0" w:space="0" w:color="auto"/>
                                          </w:divBdr>
                                        </w:div>
                                        <w:div w:id="162938902">
                                          <w:marLeft w:val="0"/>
                                          <w:marRight w:val="0"/>
                                          <w:marTop w:val="0"/>
                                          <w:marBottom w:val="0"/>
                                          <w:divBdr>
                                            <w:top w:val="none" w:sz="0" w:space="0" w:color="auto"/>
                                            <w:left w:val="none" w:sz="0" w:space="0" w:color="auto"/>
                                            <w:bottom w:val="none" w:sz="0" w:space="0" w:color="auto"/>
                                            <w:right w:val="none" w:sz="0" w:space="0" w:color="auto"/>
                                          </w:divBdr>
                                        </w:div>
                                        <w:div w:id="869611017">
                                          <w:marLeft w:val="0"/>
                                          <w:marRight w:val="0"/>
                                          <w:marTop w:val="0"/>
                                          <w:marBottom w:val="0"/>
                                          <w:divBdr>
                                            <w:top w:val="none" w:sz="0" w:space="0" w:color="auto"/>
                                            <w:left w:val="none" w:sz="0" w:space="0" w:color="auto"/>
                                            <w:bottom w:val="none" w:sz="0" w:space="0" w:color="auto"/>
                                            <w:right w:val="none" w:sz="0" w:space="0" w:color="auto"/>
                                          </w:divBdr>
                                        </w:div>
                                        <w:div w:id="213451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xiar.r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eximbank.ru/" TargetMode="External"/><Relationship Id="rId5" Type="http://schemas.openxmlformats.org/officeDocument/2006/relationships/hyperlink" Target="http://exportcenter.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Pages>
  <Words>572</Words>
  <Characters>3267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pn05008</dc:creator>
  <cp:lastModifiedBy>Светлана Е. Чепик</cp:lastModifiedBy>
  <cp:revision>7</cp:revision>
  <dcterms:created xsi:type="dcterms:W3CDTF">2016-06-09T17:39:00Z</dcterms:created>
  <dcterms:modified xsi:type="dcterms:W3CDTF">2016-06-28T12:21:00Z</dcterms:modified>
</cp:coreProperties>
</file>